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CE1373" w:rsidP="00CE1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73">
        <w:rPr>
          <w:rFonts w:ascii="Times New Roman" w:hAnsi="Times New Roman" w:cs="Times New Roman"/>
          <w:b/>
          <w:sz w:val="28"/>
          <w:szCs w:val="28"/>
        </w:rPr>
        <w:t>Апрель.    Первая неделя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>Занятие «С кем я живу»</w:t>
      </w: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b/>
          <w:sz w:val="28"/>
          <w:szCs w:val="28"/>
        </w:rPr>
        <w:t>Цели: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вызвать у детей интерес к собственной личности; дать детям представление о различных родственных отношениях в семье (я сын, внук, брат и т. п.); показать отличие конкретного человека от других людей (по имени, возрасту, полу и др.); воспитывать у детей чувство глубокой любви и привязанности к самому близкому и родному человеку ― маме;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учить выражать внимание к маминой заботе обо всех членах семьи.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B596B">
        <w:rPr>
          <w:rFonts w:ascii="Times New Roman" w:hAnsi="Times New Roman" w:cs="Times New Roman"/>
          <w:sz w:val="28"/>
          <w:szCs w:val="28"/>
        </w:rPr>
        <w:t xml:space="preserve"> сюжетная картинка «Семья»; кукла Маша; магнитофон и кассета с записью веселой музыки; альбомы, цветные карандаши (по количеству детей).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r w:rsidRPr="000B596B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B59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Здравствуйте, ребята! Сегодня мы с вами поговорим о самом дорогом, что может быть у человека, ― о семье. Кто может из вас объяснить, что означает слово «семья»? (Ответы детей.)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 xml:space="preserve"> Беседа </w:t>
      </w:r>
      <w:bookmarkStart w:id="0" w:name="_GoBack"/>
      <w:r w:rsidRPr="00CE1373">
        <w:rPr>
          <w:rFonts w:ascii="Times New Roman" w:hAnsi="Times New Roman" w:cs="Times New Roman"/>
          <w:b/>
          <w:i/>
          <w:sz w:val="28"/>
          <w:szCs w:val="28"/>
        </w:rPr>
        <w:t>«С кем ты живешь?».</w:t>
      </w:r>
      <w:r w:rsidRPr="00CE1373">
        <w:rPr>
          <w:rFonts w:ascii="Times New Roman" w:hAnsi="Times New Roman" w:cs="Times New Roman"/>
          <w:i/>
          <w:sz w:val="28"/>
          <w:szCs w:val="28"/>
        </w:rPr>
        <w:t xml:space="preserve">  </w:t>
      </w:r>
      <w:bookmarkEnd w:id="0"/>
      <w:r w:rsidRPr="000B596B">
        <w:rPr>
          <w:rFonts w:ascii="Times New Roman" w:hAnsi="Times New Roman" w:cs="Times New Roman"/>
          <w:sz w:val="28"/>
          <w:szCs w:val="28"/>
        </w:rPr>
        <w:t xml:space="preserve">Да, семья ― это близкие, родные друг другу люди, чаще всего они живут вместе. Поговорим о том, с кем вы живете.  Пусть каждый по очереди расскажет о своей семье, о людях, близких ему. (Рассказы детей.)  А теперь давайте посмотрим на эту иллюстрацию (демонстрируется сюжетная картинка «Семья»). Что за люди здесь изображены? Можно ли их назвать семьей? Каждого из этих людей связывают с другими невидимые ниточки, называются они родственными отношениями. Например, мальчик и девочка называют эту женщину ― «мама», а мужчину ― «папа». А как называет мама мальчика? Д е т и. Сын, сынок.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А девочку? Дети. Дочка, доченька.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А кем доводится бабушке этот мальчик? Д е т и. Внуком,  внучком.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А девочка? Дети. Внучкой, внученькой. Педагог. Все правильно, молодцы!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 xml:space="preserve">Игра-беседа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«Кто мы?»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К нам сегодня пришла в гости кукла наша. Наша гостья хочет выяснить, хорошо ли вы знаете самих себя. Куклу Машу, например, интересует,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сколько лет, кто из вас мальчик, а кто девочка, кто сынок, кто дочка, кто внук, кто внучка, кто похож на маму, а кто ― на папу.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(Педагог усаживает куклу так, чтобы се малыши хорошо ее видели, и поясняет: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«Здесь ей все видно и всех слышно».)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А теперь расскажите, кому вы кем доводитесь. (Взрослый помогает первому ребенку составить рассказ о себе.)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р в ы й р е б е н о к. Я девочка Оля, мне 4 года, я папина и [амина дочка, бабушкина и дедушкина внучка. 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Молодцы, вы хорошо рассказали о себе, кукла Маша  благодарит вас за приятно проведенное время и прощается с вами.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Кукла  «уходит».) </w:t>
      </w:r>
      <w:proofErr w:type="gramEnd"/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«Карусели».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А сейчас мы отправимся с вами кататься на каруселях. И сделаем это не одни, а с родителями. Я буду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r w:rsidRPr="000B596B">
        <w:rPr>
          <w:rFonts w:ascii="Times New Roman" w:hAnsi="Times New Roman" w:cs="Times New Roman"/>
          <w:sz w:val="28"/>
          <w:szCs w:val="28"/>
        </w:rPr>
        <w:lastRenderedPageBreak/>
        <w:t xml:space="preserve">мамы, а самого смелого мальчика выберем на роль папы. Мама и папа приглашают детей на карусели.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(«Папа» вместе с педагогом подходит по очереди к каждому из детей и спрашивает: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«Сашенька, сынок, будешь кататься на карусели? Тогда прицепляйся». Сашенька дает руки педагогу, и они уже втроем дают руку следующему ребенку. Так собираются в общую цепочку «родители» и все дети.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Цепочка замыкается и образует круг.)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Сейчас мы будем кататься на карусели. Повторяйте слова за мной и двигайтесь дружно по кругу, чтобы карусель не сломалась. Еле-еле-еле-еле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>авертелись карусели. А потом, потом, потом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>се бегом, бегом, бегом. Тише, тише, не спешите, Карусель ос-та-но-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-те. Раз-два,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раз два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, Вот и кончилась игра.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(Затем на роли папы и мамы выбираются другие дети, игра повторяется снова.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После окончания игры дети благодарят своих «родителей».) </w:t>
      </w:r>
      <w:proofErr w:type="gramEnd"/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е д а г о г. А сейчас давайте поговорим о маме. У каждого из вас есть своя мама. Каждому на свете нужна мама: и ребенку, и слоненку, и котенку.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«Мамина красота».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Даже если мама не похожа на первую  красавицу, все равно она самая красивая. Послушайте строчки из песни: Красивые мамы, на свете вас много, В глаза вы глядите открыто и прямо. В какую бы даль не звала нас дорога, Нас всех провожают красивые мамы..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А. Богомазов) Но для нас не очень важно, чтобы у мамы было красивое лицо. Гораздо важнее, чтобы она была доброй, понимала и любила нас. А когда мама  улыбается, она красивая? Улыбка, которая идет от души, всегда украшает человека. Карусель медленно движется в правую сторону. Темп речи и движений постепенно ускоряется. Темп движений постепенно замедляется. Остановиться. Похлопать в ладоши. 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b/>
          <w:sz w:val="28"/>
          <w:szCs w:val="28"/>
        </w:rPr>
        <w:t xml:space="preserve">Этюд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«Маме улыбаемся».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Давайте и мы с в</w:t>
      </w:r>
      <w:r>
        <w:rPr>
          <w:rFonts w:ascii="Times New Roman" w:hAnsi="Times New Roman" w:cs="Times New Roman"/>
          <w:sz w:val="28"/>
          <w:szCs w:val="28"/>
        </w:rPr>
        <w:t>ами улыбнемся маме. Вставайте  в</w:t>
      </w:r>
      <w:r w:rsidRPr="000B596B">
        <w:rPr>
          <w:rFonts w:ascii="Times New Roman" w:hAnsi="Times New Roman" w:cs="Times New Roman"/>
          <w:sz w:val="28"/>
          <w:szCs w:val="28"/>
        </w:rPr>
        <w:t xml:space="preserve"> кружок. Я вам буду петь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песенку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и показывать движения, а вы повторяйте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596B">
        <w:rPr>
          <w:rFonts w:ascii="Times New Roman" w:hAnsi="Times New Roman" w:cs="Times New Roman"/>
          <w:sz w:val="28"/>
          <w:szCs w:val="28"/>
        </w:rPr>
        <w:t xml:space="preserve">а мной. 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Ой, лады, лады, лады,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596B">
        <w:rPr>
          <w:rFonts w:ascii="Times New Roman" w:hAnsi="Times New Roman" w:cs="Times New Roman"/>
          <w:sz w:val="28"/>
          <w:szCs w:val="28"/>
        </w:rPr>
        <w:t xml:space="preserve">Похлопать в ладоши. 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Не боимся мы воды,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596B">
        <w:rPr>
          <w:rFonts w:ascii="Times New Roman" w:hAnsi="Times New Roman" w:cs="Times New Roman"/>
          <w:sz w:val="28"/>
          <w:szCs w:val="28"/>
        </w:rPr>
        <w:t xml:space="preserve">Развести руки в стороны ладонями вверх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Чисто умываемся ― вот так!    Погладить по кругу свои щеки. 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Маме улыбаемся ― вот так!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596B">
        <w:rPr>
          <w:rFonts w:ascii="Times New Roman" w:hAnsi="Times New Roman" w:cs="Times New Roman"/>
          <w:sz w:val="28"/>
          <w:szCs w:val="28"/>
        </w:rPr>
        <w:t xml:space="preserve">Опустить руки, улыбнуться.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9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В.Агафонников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r w:rsidRPr="003260B2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«Найди свою маму».</w:t>
      </w:r>
      <w:r w:rsidRPr="00CE137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B596B">
        <w:rPr>
          <w:rFonts w:ascii="Times New Roman" w:hAnsi="Times New Roman" w:cs="Times New Roman"/>
          <w:sz w:val="28"/>
          <w:szCs w:val="28"/>
        </w:rPr>
        <w:t xml:space="preserve">А теперь встаньте парами: мальчик и девочка. Запомните свою пару. Девочка из пары будет мамой. Пока звучит музыка, вы можете свободно двигаться по комнате, танцевать. Как только музыка умолкнет, вы должны быстро найти свою «маму».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(Игра повторяется несколько раз.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Можно также находить «папу».)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Наверняка каждый из вас хочет, чтобы его мама была добрая, улыбчивая, ласковая. Давайте подумаем, что мы можем сделать, чтобы помочь маме? </w:t>
      </w:r>
    </w:p>
    <w:p w:rsidR="00CE1373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Дети. Помыть посуду, сложить аккуратно свою одежду, поставить на место игрушки. 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А еще чем мы можем порадовать маму? (Ответы детей.)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0B2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Pr="00CE1373">
        <w:rPr>
          <w:rFonts w:ascii="Times New Roman" w:hAnsi="Times New Roman" w:cs="Times New Roman"/>
          <w:b/>
          <w:i/>
          <w:sz w:val="28"/>
          <w:szCs w:val="28"/>
        </w:rPr>
        <w:t>«Подарок для милой мамы».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Давайте нарисуем для мамы  картинку. Вы можете нарисовать то, что порадует вашу маму: букет цветов, вкусную конфетку, ласковое солнышко, пушистого смешного котенка. (Дети </w:t>
      </w:r>
      <w:r w:rsidRPr="000B596B">
        <w:rPr>
          <w:rFonts w:ascii="Times New Roman" w:hAnsi="Times New Roman" w:cs="Times New Roman"/>
          <w:sz w:val="28"/>
          <w:szCs w:val="28"/>
        </w:rPr>
        <w:lastRenderedPageBreak/>
        <w:t xml:space="preserve">рисуют.) Покажите рисунки друг другу, а вечером, когда вы встретите маму, скажите ей какое-нибудь ласковое слово, обнимите ее, и вы почувствуете мамино тепло, ее любовь и ласку. </w:t>
      </w:r>
    </w:p>
    <w:p w:rsidR="00CE1373" w:rsidRPr="000B596B" w:rsidRDefault="00CE1373" w:rsidP="00CE1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73" w:rsidRPr="00CE1373" w:rsidRDefault="00CE1373" w:rsidP="00CE1373">
      <w:pPr>
        <w:rPr>
          <w:rFonts w:ascii="Times New Roman" w:hAnsi="Times New Roman" w:cs="Times New Roman"/>
          <w:b/>
          <w:sz w:val="28"/>
          <w:szCs w:val="28"/>
        </w:rPr>
      </w:pPr>
    </w:p>
    <w:sectPr w:rsidR="00CE1373" w:rsidRPr="00CE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CE"/>
    <w:rsid w:val="00AC64EA"/>
    <w:rsid w:val="00CE1373"/>
    <w:rsid w:val="00D2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2020-04-23T16:39:00Z</dcterms:created>
  <dcterms:modified xsi:type="dcterms:W3CDTF">2020-04-23T16:39:00Z</dcterms:modified>
</cp:coreProperties>
</file>